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9272" w14:textId="77777777" w:rsidR="00A75CB5" w:rsidRPr="0070124A" w:rsidRDefault="00A75CB5" w:rsidP="00A75CB5">
      <w:pPr>
        <w:pStyle w:val="Otsikko10"/>
      </w:pPr>
      <w:r w:rsidRPr="0070124A">
        <w:t xml:space="preserve">Sylkirauhasen </w:t>
      </w:r>
      <w:proofErr w:type="spellStart"/>
      <w:r w:rsidRPr="0070124A">
        <w:t>botulinumtoksiini</w:t>
      </w:r>
      <w:proofErr w:type="spellEnd"/>
      <w:r w:rsidRPr="0070124A">
        <w:t>-injektio XX2AT</w:t>
      </w:r>
    </w:p>
    <w:p w14:paraId="3BCB126E" w14:textId="77777777" w:rsidR="00A75CB5" w:rsidRPr="00FE3A0F" w:rsidRDefault="00A75CB5" w:rsidP="00A75CB5">
      <w:r>
        <w:t xml:space="preserve">Syljen liikaerityksen hillitsemiseen voidaan </w:t>
      </w:r>
      <w:proofErr w:type="spellStart"/>
      <w:r>
        <w:t>uä-</w:t>
      </w:r>
      <w:proofErr w:type="spellEnd"/>
      <w:r>
        <w:t xml:space="preserve"> ohjatusti injektoida Botoxia </w:t>
      </w:r>
      <w:r w:rsidRPr="00AE1235">
        <w:t>sylkirauhasiin</w:t>
      </w:r>
      <w:r>
        <w:t xml:space="preserve">. Toimenpide tehdään </w:t>
      </w:r>
      <w:proofErr w:type="spellStart"/>
      <w:r>
        <w:t>keskusröntgenin</w:t>
      </w:r>
      <w:proofErr w:type="spellEnd"/>
      <w:r>
        <w:t xml:space="preserve"> </w:t>
      </w:r>
      <w:proofErr w:type="spellStart"/>
      <w:r>
        <w:t>neuroangiosalissa</w:t>
      </w:r>
      <w:proofErr w:type="spellEnd"/>
      <w:r>
        <w:t xml:space="preserve"> yleensä yleisanestesiassa tai sedaatiossa, potilaan voinnin mukaan.</w:t>
      </w:r>
    </w:p>
    <w:p w14:paraId="788ED8E7" w14:textId="77777777" w:rsidR="00A75CB5" w:rsidRDefault="00A75CB5" w:rsidP="00A75CB5">
      <w:pPr>
        <w:pStyle w:val="Otsikko20"/>
      </w:pPr>
      <w:r w:rsidRPr="00056C6F">
        <w:t xml:space="preserve">Ajan varaaminen ja yhteystiedot </w:t>
      </w:r>
    </w:p>
    <w:p w14:paraId="1B24190C" w14:textId="1D719CB8" w:rsidR="00A75CB5" w:rsidRDefault="00A75CB5" w:rsidP="00A75CB5">
      <w:r>
        <w:t>Toimenpide tehdään Oulun yliopistollisen sairaalan Keskusröntgenissä, sisäänkäynti N (</w:t>
      </w:r>
      <w:proofErr w:type="spellStart"/>
      <w:r>
        <w:t>Kajaanintie</w:t>
      </w:r>
      <w:proofErr w:type="spellEnd"/>
      <w:r>
        <w:t xml:space="preserve"> 50, Oulu).</w:t>
      </w:r>
      <w:r w:rsidR="001D1E84">
        <w:t xml:space="preserve"> </w:t>
      </w:r>
    </w:p>
    <w:p w14:paraId="52E1900A" w14:textId="77777777" w:rsidR="00A75CB5" w:rsidRDefault="00A75CB5" w:rsidP="00A75CB5">
      <w:pPr>
        <w:spacing w:line="120" w:lineRule="auto"/>
      </w:pPr>
    </w:p>
    <w:p w14:paraId="325FAFB1" w14:textId="77777777" w:rsidR="00A75CB5" w:rsidRDefault="00A75CB5" w:rsidP="00A75CB5">
      <w:r>
        <w:t>Tiedustelut arkisin p. (08) 315 3290 tai 040 134 4315 klo 8–15</w:t>
      </w:r>
    </w:p>
    <w:p w14:paraId="1BE3EDE6" w14:textId="77777777" w:rsidR="00A75CB5" w:rsidRPr="00DF18D0" w:rsidRDefault="00A75CB5" w:rsidP="00A75CB5">
      <w:pPr>
        <w:spacing w:line="120" w:lineRule="auto"/>
      </w:pPr>
    </w:p>
    <w:p w14:paraId="122A46CE" w14:textId="77777777" w:rsidR="00A75CB5" w:rsidRDefault="00A75CB5" w:rsidP="00A75CB5">
      <w:r>
        <w:t xml:space="preserve">Hoito tehdään yleensä joko yleisanestesiassa tai sedaatiossa. </w:t>
      </w:r>
      <w:proofErr w:type="spellStart"/>
      <w:r>
        <w:t>Elektiiviset</w:t>
      </w:r>
      <w:proofErr w:type="spellEnd"/>
      <w:r>
        <w:t xml:space="preserve"> (ei päivystykselliset) anestesiapäivät ovat maanantai ja torstai.</w:t>
      </w:r>
    </w:p>
    <w:p w14:paraId="286003DC" w14:textId="77777777" w:rsidR="00A75CB5" w:rsidRDefault="00A75CB5" w:rsidP="00A75CB5"/>
    <w:p w14:paraId="7AEB13CA" w14:textId="77777777" w:rsidR="00A75CB5" w:rsidRDefault="00A75CB5" w:rsidP="00A75CB5">
      <w:r>
        <w:t xml:space="preserve">Röntgenlähetteen tulee olla </w:t>
      </w:r>
      <w:proofErr w:type="spellStart"/>
      <w:r>
        <w:t>neaRis:ssä</w:t>
      </w:r>
      <w:proofErr w:type="spellEnd"/>
      <w:r>
        <w:t xml:space="preserve"> ennen ajanvarausta tai viimeistään silloin, kun hoitopäätös tehdään.</w:t>
      </w:r>
    </w:p>
    <w:p w14:paraId="172CB805" w14:textId="77777777" w:rsidR="00A75CB5" w:rsidRDefault="00A75CB5" w:rsidP="00A75CB5"/>
    <w:p w14:paraId="27632D1D" w14:textId="5A48299F" w:rsidR="00A75CB5" w:rsidRPr="001D1E84" w:rsidRDefault="00A75CB5" w:rsidP="00A75CB5">
      <w:pPr>
        <w:rPr>
          <w:b/>
          <w:bCs/>
        </w:rPr>
      </w:pPr>
      <w:r w:rsidRPr="0070124A">
        <w:rPr>
          <w:b/>
        </w:rPr>
        <w:t>Ajanvaraus:</w:t>
      </w:r>
      <w:r>
        <w:rPr>
          <w:b/>
        </w:rPr>
        <w:t xml:space="preserve"> </w:t>
      </w:r>
      <w:r>
        <w:t>Konsultaation perusteella (</w:t>
      </w:r>
      <w:proofErr w:type="spellStart"/>
      <w:r>
        <w:t>neurointerventiologi</w:t>
      </w:r>
      <w:proofErr w:type="spellEnd"/>
      <w:r>
        <w:t>). Kuvantamisyksikkö huolehtii ajanvarauksen ja anestesiavarauksen. Lähettävä yksikkö antaa potilaalle LP:n konsultaatiovastauksen perusteella</w:t>
      </w:r>
      <w:r w:rsidRPr="001D1E84">
        <w:rPr>
          <w:b/>
          <w:bCs/>
        </w:rPr>
        <w:t>.</w:t>
      </w:r>
      <w:r w:rsidR="001D1E84" w:rsidRPr="001D1E84">
        <w:rPr>
          <w:b/>
          <w:bCs/>
        </w:rPr>
        <w:t xml:space="preserve"> Lasten (alle 16-v) toimenpiteiden ajanvaraukset ensisijaisesti </w:t>
      </w:r>
      <w:r w:rsidR="00673058">
        <w:rPr>
          <w:b/>
          <w:bCs/>
        </w:rPr>
        <w:t>B-kuvantamiselta.</w:t>
      </w:r>
    </w:p>
    <w:p w14:paraId="22C66769" w14:textId="77777777" w:rsidR="00A75CB5" w:rsidRDefault="00A75CB5" w:rsidP="00A75CB5">
      <w:pPr>
        <w:pStyle w:val="Otsikko20"/>
      </w:pPr>
      <w:r w:rsidRPr="00056C6F">
        <w:t>Indikaat</w:t>
      </w:r>
      <w:r>
        <w:t>iot</w:t>
      </w:r>
    </w:p>
    <w:p w14:paraId="3079F1A0" w14:textId="77777777" w:rsidR="00A75CB5" w:rsidRDefault="00A75CB5" w:rsidP="00A75CB5">
      <w:r>
        <w:t>Syljenerityksen liikatoiminta.</w:t>
      </w:r>
    </w:p>
    <w:p w14:paraId="51374FBB" w14:textId="77777777" w:rsidR="00A75CB5" w:rsidRPr="00544A2E" w:rsidRDefault="00A75CB5" w:rsidP="00A75CB5">
      <w:pPr>
        <w:pStyle w:val="Otsikko20"/>
      </w:pPr>
      <w:r>
        <w:t>Esivalmistelut</w:t>
      </w:r>
    </w:p>
    <w:p w14:paraId="51FA9326" w14:textId="77777777" w:rsidR="00A75CB5" w:rsidRDefault="00A75CB5" w:rsidP="00A75CB5">
      <w:r>
        <w:t>Ravinnotta hoitoaamuna (vähintään 6 tuntia).</w:t>
      </w:r>
    </w:p>
    <w:p w14:paraId="14EBE6F5" w14:textId="77777777" w:rsidR="00A75CB5" w:rsidRPr="00056C6F" w:rsidRDefault="00A75CB5" w:rsidP="00A75CB5">
      <w:pPr>
        <w:pStyle w:val="Otsikko20"/>
      </w:pPr>
      <w:r w:rsidRPr="00056C6F">
        <w:t xml:space="preserve">Toimenpiteen kulku </w:t>
      </w:r>
    </w:p>
    <w:p w14:paraId="390809CA" w14:textId="77777777" w:rsidR="00A75CB5" w:rsidRDefault="00A75CB5" w:rsidP="00A75CB5">
      <w:r>
        <w:t>Tehdään joko yleisanestesiassa tai sedaatiossa, mahdollista tehdä myös ilman lääkitystä potilaan voinnin niin salliessa.</w:t>
      </w:r>
    </w:p>
    <w:p w14:paraId="046C5A7C" w14:textId="77777777" w:rsidR="00A75CB5" w:rsidRDefault="00A75CB5" w:rsidP="00A75CB5">
      <w:pPr>
        <w:spacing w:line="120" w:lineRule="auto"/>
      </w:pPr>
    </w:p>
    <w:p w14:paraId="4BD80131" w14:textId="77777777" w:rsidR="00A75CB5" w:rsidRDefault="00A75CB5" w:rsidP="00A75CB5">
      <w:r>
        <w:t>Sylkirauhasiin pistetään hoitoainetta ultraääniohjauksessa suoraan ihon läpi neulalla. Yleensä hoito tehdään molemmin puolin sekä korvasylkirauhaseen että leuanalussylkirauhaseen.</w:t>
      </w:r>
    </w:p>
    <w:p w14:paraId="38B28CD8" w14:textId="77777777" w:rsidR="00A75CB5" w:rsidRPr="00056C6F" w:rsidRDefault="00A75CB5" w:rsidP="00A75CB5">
      <w:pPr>
        <w:pStyle w:val="Otsikko20"/>
      </w:pPr>
      <w:r w:rsidRPr="00056C6F">
        <w:t xml:space="preserve">Jälkihoito ja seuranta </w:t>
      </w:r>
    </w:p>
    <w:p w14:paraId="34D1FE5B" w14:textId="77777777" w:rsidR="00A75CB5" w:rsidRDefault="00A75CB5" w:rsidP="00A75CB5">
      <w:r>
        <w:t>Toimenpiteen jälkeen nukutettua potilasta tarkkaillaan aluksi heräämössä ja sen jälkeen osastolla.</w:t>
      </w:r>
    </w:p>
    <w:p w14:paraId="7717B243" w14:textId="77777777" w:rsidR="00A75CB5" w:rsidRDefault="00A75CB5" w:rsidP="00A75CB5">
      <w:r>
        <w:t>Jos sedatiivista lääkitystä ei ole annettu, jälkiseuranta oltava kuitenkin vähintään kaksi tuntia.</w:t>
      </w:r>
    </w:p>
    <w:p w14:paraId="631E9FEF" w14:textId="77777777" w:rsidR="00A75CB5" w:rsidRPr="00056C6F" w:rsidRDefault="00A75CB5" w:rsidP="00A75CB5">
      <w:pPr>
        <w:tabs>
          <w:tab w:val="left" w:pos="2595"/>
        </w:tabs>
      </w:pPr>
    </w:p>
    <w:p w14:paraId="79E6CBD7" w14:textId="3C6A291E" w:rsidR="00AA2438" w:rsidRPr="00432CB1" w:rsidRDefault="00AA2438" w:rsidP="00432CB1">
      <w:pPr>
        <w:rPr>
          <w:rFonts w:asciiTheme="majorHAnsi" w:hAnsiTheme="majorHAnsi" w:cstheme="majorHAnsi"/>
        </w:rPr>
      </w:pPr>
    </w:p>
    <w:sectPr w:rsidR="00AA2438" w:rsidRPr="00432CB1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F46313" w:rsidRDefault="00F46313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F46313" w:rsidRDefault="00F463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4536D298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75D48C76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A75CB5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Rantala Tiina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75D48C76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Laatija: </w:t>
                    </w:r>
                    <w:r w:rsidR="00A75CB5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Rantala Tiina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0AABD29B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A75CB5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Palosaari Kari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0AABD29B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Hyväksyjä: </w:t>
                    </w:r>
                    <w:r w:rsidR="00A75CB5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Palosaari Kari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D1E84">
          <w:rPr>
            <w:sz w:val="16"/>
            <w:szCs w:val="16"/>
          </w:rPr>
          <w:t xml:space="preserve">Sylkirauhasen </w:t>
        </w:r>
        <w:proofErr w:type="spellStart"/>
        <w:r w:rsidR="001D1E84">
          <w:rPr>
            <w:sz w:val="16"/>
            <w:szCs w:val="16"/>
          </w:rPr>
          <w:t>botulinumtoksiini</w:t>
        </w:r>
        <w:proofErr w:type="spellEnd"/>
        <w:r w:rsidR="001D1E84">
          <w:rPr>
            <w:sz w:val="16"/>
            <w:szCs w:val="16"/>
          </w:rPr>
          <w:t xml:space="preserve">-injektio </w:t>
        </w:r>
        <w:proofErr w:type="spellStart"/>
        <w:r w:rsidR="001D1E84">
          <w:rPr>
            <w:sz w:val="16"/>
            <w:szCs w:val="16"/>
          </w:rPr>
          <w:t>kuv</w:t>
        </w:r>
        <w:proofErr w:type="spellEnd"/>
        <w:r w:rsidR="001D1E84">
          <w:rPr>
            <w:sz w:val="16"/>
            <w:szCs w:val="16"/>
          </w:rPr>
          <w:t xml:space="preserve"> </w:t>
        </w:r>
        <w:proofErr w:type="spellStart"/>
        <w:r w:rsidR="001D1E84">
          <w:rPr>
            <w:sz w:val="16"/>
            <w:szCs w:val="16"/>
          </w:rPr>
          <w:t>til</w:t>
        </w:r>
        <w:proofErr w:type="spellEnd"/>
      </w:sdtContent>
    </w:sdt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F46313" w:rsidRDefault="00F46313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F46313" w:rsidRDefault="00F463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2-0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02A3F003" w:rsidR="000631E7" w:rsidRPr="004E7FC1" w:rsidRDefault="001D1E84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8.2.2024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7868D438" w14:textId="77777777" w:rsidR="00F46313" w:rsidRDefault="00F463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1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4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0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3"/>
  </w:num>
  <w:num w:numId="3" w16cid:durableId="1214081591">
    <w:abstractNumId w:val="1"/>
  </w:num>
  <w:num w:numId="4" w16cid:durableId="334958258">
    <w:abstractNumId w:val="19"/>
  </w:num>
  <w:num w:numId="5" w16cid:durableId="1641032995">
    <w:abstractNumId w:val="0"/>
  </w:num>
  <w:num w:numId="6" w16cid:durableId="2063944667">
    <w:abstractNumId w:val="10"/>
  </w:num>
  <w:num w:numId="7" w16cid:durableId="1862237714">
    <w:abstractNumId w:val="16"/>
  </w:num>
  <w:num w:numId="8" w16cid:durableId="1754813634">
    <w:abstractNumId w:val="16"/>
  </w:num>
  <w:num w:numId="9" w16cid:durableId="1606114846">
    <w:abstractNumId w:val="16"/>
  </w:num>
  <w:num w:numId="10" w16cid:durableId="1477645058">
    <w:abstractNumId w:val="3"/>
  </w:num>
  <w:num w:numId="11" w16cid:durableId="841121598">
    <w:abstractNumId w:val="18"/>
  </w:num>
  <w:num w:numId="12" w16cid:durableId="225991095">
    <w:abstractNumId w:val="11"/>
  </w:num>
  <w:num w:numId="13" w16cid:durableId="70978191">
    <w:abstractNumId w:val="7"/>
  </w:num>
  <w:num w:numId="14" w16cid:durableId="240528770">
    <w:abstractNumId w:val="14"/>
  </w:num>
  <w:num w:numId="15" w16cid:durableId="452208856">
    <w:abstractNumId w:val="17"/>
  </w:num>
  <w:num w:numId="16" w16cid:durableId="1796949018">
    <w:abstractNumId w:val="8"/>
  </w:num>
  <w:num w:numId="17" w16cid:durableId="627246728">
    <w:abstractNumId w:val="4"/>
  </w:num>
  <w:num w:numId="18" w16cid:durableId="1203321292">
    <w:abstractNumId w:val="12"/>
  </w:num>
  <w:num w:numId="19" w16cid:durableId="338584785">
    <w:abstractNumId w:val="5"/>
  </w:num>
  <w:num w:numId="20" w16cid:durableId="1700349936">
    <w:abstractNumId w:val="20"/>
  </w:num>
  <w:num w:numId="21" w16cid:durableId="2002350878">
    <w:abstractNumId w:val="21"/>
  </w:num>
  <w:num w:numId="22" w16cid:durableId="204828846">
    <w:abstractNumId w:val="15"/>
  </w:num>
  <w:num w:numId="23" w16cid:durableId="440537796">
    <w:abstractNumId w:val="6"/>
  </w:num>
  <w:num w:numId="24" w16cid:durableId="4950773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1D1E84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2CB1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058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767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5CB5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46313"/>
    <w:rsid w:val="00F53A45"/>
    <w:rsid w:val="00F828F0"/>
    <w:rsid w:val="00F9094E"/>
    <w:rsid w:val="00FA1549"/>
    <w:rsid w:val="00FB6D17"/>
    <w:rsid w:val="00FD3FAF"/>
    <w:rsid w:val="00F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2175</Value>
      <Value>1527</Value>
      <Value>44</Value>
      <Value>820</Value>
      <Value>42</Value>
      <Value>41</Value>
      <Value>57</Value>
      <Value>821</Value>
      <Value>1081</Value>
      <Value>1329</Value>
      <Value>2688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i:0#.w|oysnet\rantalti</DisplayName>
        <AccountId>200</AccountId>
        <AccountType/>
      </UserInfo>
      <UserInfo>
        <DisplayName>i:0#.w|oysnet\suominai</DisplayName>
        <AccountId>199</AccountId>
        <AccountType/>
      </UserInfo>
      <UserInfo>
        <DisplayName>i:0#.w|oysnet\sarrelee</DisplayName>
        <AccountId>543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Neuroangio</TermName>
          <TermId xmlns="http://schemas.microsoft.com/office/infopath/2007/PartnerControls">51874ab9-1df8-44a1-a830-28d72fcd362c</TermId>
        </TermInfo>
      </Terms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XX2AT Muu injektio UÄ-ohjauksessa</TermName>
          <TermId xmlns="http://schemas.microsoft.com/office/infopath/2007/PartnerControls">f4d74363-3149-4dfb-93a9-570e438b51b5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i:0#.w|oysnet\palosaka</DisplayName>
        <AccountId>1886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MUAVRSSTWASF-628417917-510</_dlc_DocId>
    <_dlc_DocIdUrl xmlns="d3e50268-7799-48af-83c3-9a9b063078bc">
      <Url>https://internet.oysnet.ppshp.fi/dokumentit/_layouts/15/DocIdRedir.aspx?ID=MUAVRSSTWASF-628417917-510</Url>
      <Description>MUAVRSSTWASF-628417917-510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Props1.xml><?xml version="1.0" encoding="utf-8"?>
<ds:datastoreItem xmlns:ds="http://schemas.openxmlformats.org/officeDocument/2006/customXml" ds:itemID="{F9274675-E629-4A86-9845-AC2950E8B2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35773-6CF2-4493-997C-3AB37A3BD2F0}">
  <ds:schemaRefs>
    <ds:schemaRef ds:uri="http://schemas.microsoft.com/sharepoint/v3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f04246-5dcb-4e38-b8a1-4adaeb36812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607B022-4C02-41F9-9232-889177D9D741}"/>
</file>

<file path=customXml/itemProps6.xml><?xml version="1.0" encoding="utf-8"?>
<ds:datastoreItem xmlns:ds="http://schemas.openxmlformats.org/officeDocument/2006/customXml" ds:itemID="{052C98C9-F1F6-4FBB-A69E-9EDB559A7A5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Sylkirauhasen botulinumtoksiini-injektio kuv til</dc:title>
  <dc:subject/>
  <dc:creator/>
  <cp:keywords/>
  <dc:description/>
  <cp:lastModifiedBy/>
  <cp:revision>1</cp:revision>
  <dcterms:created xsi:type="dcterms:W3CDTF">2024-01-19T09:47:00Z</dcterms:created>
  <dcterms:modified xsi:type="dcterms:W3CDTF">2025-02-07T08:45:00Z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>1081;#Neuroangio|51874ab9-1df8-44a1-a830-28d72fcd362c</vt:lpwstr>
  </property>
  <property fmtid="{D5CDD505-2E9C-101B-9397-08002B2CF9AE}" pid="17" name="Kohdeorganisaatio">
    <vt:lpwstr>41;#Kuvantaminen|13fd9652-4cc4-4c00-9faf-49cd9c600ecb;#2688;#Pohde|3bd1eb7d-6289-427a-a46c-d4e835e69ad1</vt:lpwstr>
  </property>
  <property fmtid="{D5CDD505-2E9C-101B-9397-08002B2CF9AE}" pid="18" name="_dlc_DocIdItemGuid">
    <vt:lpwstr>53caf9f8-bf22-4a90-b63c-3c3dc8ae2840</vt:lpwstr>
  </property>
  <property fmtid="{D5CDD505-2E9C-101B-9397-08002B2CF9AE}" pid="19" name="Kuvantamisen ohjeen elinryhmät (sisältötyypin metatieto)">
    <vt:lpwstr/>
  </property>
  <property fmtid="{D5CDD505-2E9C-101B-9397-08002B2CF9AE}" pid="20" name="Erikoisala">
    <vt:lpwstr>44;#radiologia (PPSHP)|347958ae-6fb2-4668-a725-1f6de5332102</vt:lpwstr>
  </property>
  <property fmtid="{D5CDD505-2E9C-101B-9397-08002B2CF9AE}" pid="21" name="Organisaatiotiedon tarkennus toiminnan mukaan">
    <vt:lpwstr/>
  </property>
  <property fmtid="{D5CDD505-2E9C-101B-9397-08002B2CF9AE}" pid="22" name="Kriisiviestintä">
    <vt:lpwstr/>
  </property>
  <property fmtid="{D5CDD505-2E9C-101B-9397-08002B2CF9AE}" pid="23" name="Toiminnanohjauskäsikirja">
    <vt:lpwstr>1527;#5.8.1 Hoito-ohjeet|e7df8190-5083-4ca9-bf1d-9f22ac04ec87</vt:lpwstr>
  </property>
  <property fmtid="{D5CDD505-2E9C-101B-9397-08002B2CF9AE}" pid="24" name="Kuvantamisen ohjeen tutkimusryhmät (sisältötyypin metatieto)">
    <vt:lpwstr>57;#Ultraääni|4f08c06f-311d-4072-8d29-e53fb16e4043</vt:lpwstr>
  </property>
  <property fmtid="{D5CDD505-2E9C-101B-9397-08002B2CF9AE}" pid="25" name="Organisaatiotieto">
    <vt:lpwstr>41;#Kuvantaminen|13fd9652-4cc4-4c00-9faf-49cd9c600ecb</vt:lpwstr>
  </property>
  <property fmtid="{D5CDD505-2E9C-101B-9397-08002B2CF9AE}" pid="26" name="Kuvantamisen tilaaja vai menetelmä">
    <vt:lpwstr>1329;#Tilaajaohje|1239afa4-5392-4d15-bec1-ee71147d5603</vt:lpwstr>
  </property>
  <property fmtid="{D5CDD505-2E9C-101B-9397-08002B2CF9AE}" pid="27" name="Toimenpidekoodit">
    <vt:lpwstr>2175;#XX2AT Muu injektio UÄ-ohjauksessa|f4d74363-3149-4dfb-93a9-570e438b51b5</vt:lpwstr>
  </property>
  <property fmtid="{D5CDD505-2E9C-101B-9397-08002B2CF9AE}" pid="28" name="MEO">
    <vt:lpwstr/>
  </property>
  <property fmtid="{D5CDD505-2E9C-101B-9397-08002B2CF9AE}" pid="29" name="Kohde- / työntekijäryhmä">
    <vt:lpwstr>42;#Potilaan hoitoon osallistuva henkilöstö|21074a2b-1b44-417e-9c72-4d731d4c7a78</vt:lpwstr>
  </property>
  <property fmtid="{D5CDD505-2E9C-101B-9397-08002B2CF9AE}" pid="30" name="Order">
    <vt:r8>978600</vt:r8>
  </property>
  <property fmtid="{D5CDD505-2E9C-101B-9397-08002B2CF9AE}" pid="32" name="TaxKeywordTaxHTField">
    <vt:lpwstr/>
  </property>
  <property fmtid="{D5CDD505-2E9C-101B-9397-08002B2CF9AE}" pid="33" name="SharedWithUsers">
    <vt:lpwstr/>
  </property>
</Properties>
</file>